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495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3F07AA" w:rsidRPr="00BD0803" w14:paraId="2A8B42BA" w14:textId="77777777" w:rsidTr="00367AD1">
        <w:tc>
          <w:tcPr>
            <w:tcW w:w="4956" w:type="dxa"/>
          </w:tcPr>
          <w:p w14:paraId="57B3DF52" w14:textId="77777777" w:rsidR="003F07AA" w:rsidRPr="00BD0803" w:rsidRDefault="003F07AA" w:rsidP="003F07AA">
            <w:pPr>
              <w:spacing w:line="256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Донецкой Народной Республики</w:t>
            </w:r>
          </w:p>
        </w:tc>
      </w:tr>
    </w:tbl>
    <w:p w14:paraId="3B8BAFAA" w14:textId="77777777" w:rsidR="003F07AA" w:rsidRPr="00BD0803" w:rsidRDefault="003F07AA" w:rsidP="003F07AA">
      <w:pPr>
        <w:spacing w:after="0" w:line="256" w:lineRule="auto"/>
        <w:ind w:left="5032" w:right="744" w:hanging="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DEDB48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СОГЛАСИЕ НА ОБРАБОТКУ ПЕРСОНАЛЬНЫХ ДАННЫХ</w:t>
      </w:r>
    </w:p>
    <w:p w14:paraId="188F40C9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Я, _________________________________________________________________, </w:t>
      </w:r>
    </w:p>
    <w:p w14:paraId="4AB51A96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</w:pPr>
      <w:r w:rsidRPr="00BD0803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(ФИО) </w:t>
      </w:r>
    </w:p>
    <w:p w14:paraId="20C9D5D8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паспорт</w:t>
      </w:r>
      <w:bookmarkStart w:id="0" w:name="_Hlk116995941"/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________</w:t>
      </w:r>
      <w:bookmarkEnd w:id="0"/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________выдан_______________________________________, </w:t>
      </w:r>
    </w:p>
    <w:p w14:paraId="7A1D81C7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(серия, номер</w:t>
      </w:r>
      <w:r w:rsidRPr="00BD08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) </w:t>
      </w:r>
      <w:r w:rsidRPr="00BD08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BD08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BD08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BD08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 w:rsidRPr="00BD0803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(когда и кем выдан)</w:t>
      </w:r>
      <w:r w:rsidRPr="00BD080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</w:p>
    <w:p w14:paraId="5908A5FA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адрес регистрации: __________________________________________________, </w:t>
      </w:r>
    </w:p>
    <w:p w14:paraId="3BD45D3C" w14:textId="77777777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D35EC1" w14:textId="42E6D207" w:rsidR="00E2407F" w:rsidRPr="00BD0803" w:rsidRDefault="003F07AA" w:rsidP="009D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соответствии с частью 1 статьи 9 Закона Российской Федерации от 27.07.2006 № 152-ФЗ  «О персональных данных» </w:t>
      </w:r>
      <w:r w:rsidR="009D269A"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свободно, своей волей и в своем интересе </w:t>
      </w: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даю согласие </w:t>
      </w:r>
      <w:r w:rsidR="009D269A"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должностным лицам </w:t>
      </w: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Министерств</w:t>
      </w:r>
      <w:r w:rsidR="009D269A"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образования и науки Донецкой Народной Республики,</w:t>
      </w:r>
      <w:r w:rsidR="009D269A"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образования», Государственного бюджетного учреждения дополнительного профессионального образования «Донецкий республиканский институт развития профессионального образования»</w:t>
      </w: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D269A"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для включения в состав экспертных групп всестороннего анализа профессиональной деятельности педагогических работников.</w:t>
      </w:r>
    </w:p>
    <w:p w14:paraId="062D9691" w14:textId="2C142E10" w:rsidR="003F07AA" w:rsidRPr="00BD0803" w:rsidRDefault="003F07AA" w:rsidP="003F0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D080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</w:r>
    </w:p>
    <w:p w14:paraId="1DF5F046" w14:textId="77777777" w:rsidR="003F07AA" w:rsidRPr="003F07AA" w:rsidRDefault="003F07AA" w:rsidP="003F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F0F7EB9" w14:textId="77777777" w:rsidR="003F07AA" w:rsidRPr="003F07AA" w:rsidRDefault="003F07AA" w:rsidP="003F0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F07AA">
        <w:rPr>
          <w:rFonts w:ascii="Times New Roman" w:hAnsi="Times New Roman" w:cs="Times New Roman"/>
          <w:kern w:val="0"/>
          <w:sz w:val="24"/>
          <w:szCs w:val="24"/>
          <w14:ligatures w14:val="none"/>
        </w:rPr>
        <w:t>«____» ________________ 20___ г.       _____________       _____________</w:t>
      </w:r>
      <w:r w:rsidRPr="003F07A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3F07AA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>_________</w:t>
      </w:r>
      <w:r w:rsidRPr="003F07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CF3061" w14:textId="77CF2083" w:rsidR="003F07AA" w:rsidRPr="00BD0803" w:rsidRDefault="003F07AA" w:rsidP="00F3104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3F07A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</w:t>
      </w:r>
      <w:r w:rsidRPr="00BD0803">
        <w:rPr>
          <w:rFonts w:ascii="Times New Roman" w:hAnsi="Times New Roman" w:cs="Times New Roman"/>
          <w:i/>
          <w:iCs/>
          <w:kern w:val="0"/>
          <w14:ligatures w14:val="none"/>
        </w:rPr>
        <w:t xml:space="preserve">(подпись) </w:t>
      </w:r>
      <w:r w:rsidRPr="00BD0803">
        <w:rPr>
          <w:rFonts w:ascii="Times New Roman" w:hAnsi="Times New Roman" w:cs="Times New Roman"/>
          <w:i/>
          <w:iCs/>
          <w:kern w:val="0"/>
          <w14:ligatures w14:val="none"/>
        </w:rPr>
        <w:tab/>
        <w:t xml:space="preserve">             </w:t>
      </w:r>
      <w:proofErr w:type="gramStart"/>
      <w:r w:rsidRPr="00BD0803">
        <w:rPr>
          <w:rFonts w:ascii="Times New Roman" w:hAnsi="Times New Roman" w:cs="Times New Roman"/>
          <w:i/>
          <w:iCs/>
          <w:kern w:val="0"/>
          <w14:ligatures w14:val="none"/>
        </w:rPr>
        <w:t xml:space="preserve">   (</w:t>
      </w:r>
      <w:proofErr w:type="gramEnd"/>
      <w:r w:rsidRPr="00BD0803">
        <w:rPr>
          <w:rFonts w:ascii="Times New Roman" w:hAnsi="Times New Roman" w:cs="Times New Roman"/>
          <w:i/>
          <w:iCs/>
          <w:kern w:val="0"/>
          <w14:ligatures w14:val="none"/>
        </w:rPr>
        <w:t>расшифровка подписи)</w:t>
      </w:r>
    </w:p>
    <w:sectPr w:rsidR="003F07AA" w:rsidRPr="00BD0803" w:rsidSect="00361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21"/>
    <w:rsid w:val="00150F80"/>
    <w:rsid w:val="00175113"/>
    <w:rsid w:val="001C0D7B"/>
    <w:rsid w:val="001E152D"/>
    <w:rsid w:val="00342C3F"/>
    <w:rsid w:val="0036180D"/>
    <w:rsid w:val="003A06F8"/>
    <w:rsid w:val="003F07AA"/>
    <w:rsid w:val="00441548"/>
    <w:rsid w:val="005F51DC"/>
    <w:rsid w:val="00836847"/>
    <w:rsid w:val="00961A35"/>
    <w:rsid w:val="0097679C"/>
    <w:rsid w:val="009C03CE"/>
    <w:rsid w:val="009D269A"/>
    <w:rsid w:val="00A25236"/>
    <w:rsid w:val="00B43821"/>
    <w:rsid w:val="00BD0803"/>
    <w:rsid w:val="00BD7900"/>
    <w:rsid w:val="00C67E89"/>
    <w:rsid w:val="00DB1CBF"/>
    <w:rsid w:val="00E2407F"/>
    <w:rsid w:val="00E45999"/>
    <w:rsid w:val="00F3104A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D7A"/>
  <w15:chartTrackingRefBased/>
  <w15:docId w15:val="{C3FA6066-5796-4E1F-84C2-1B5FC151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F07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DEFF-E98A-434D-AF73-91783805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Я. Сапрыкина</dc:creator>
  <cp:keywords/>
  <dc:description/>
  <cp:lastModifiedBy>Ольга В. Чернуха</cp:lastModifiedBy>
  <cp:revision>3</cp:revision>
  <cp:lastPrinted>2024-06-03T13:29:00Z</cp:lastPrinted>
  <dcterms:created xsi:type="dcterms:W3CDTF">2024-06-13T09:17:00Z</dcterms:created>
  <dcterms:modified xsi:type="dcterms:W3CDTF">2024-06-13T09:17:00Z</dcterms:modified>
</cp:coreProperties>
</file>